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1B" w:rsidRDefault="00183150">
      <w:pPr>
        <w:jc w:val="right"/>
        <w:rPr>
          <w:sz w:val="22"/>
        </w:rPr>
      </w:pPr>
      <w:r>
        <w:rPr>
          <w:sz w:val="22"/>
        </w:rPr>
        <w:t>Форма №4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17"/>
        <w:gridCol w:w="7453"/>
      </w:tblGrid>
      <w:tr w:rsidR="0006171B"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показателя</w:t>
            </w:r>
          </w:p>
        </w:tc>
      </w:tr>
      <w:tr w:rsidR="0006171B"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rPr>
                <w:sz w:val="20"/>
              </w:rPr>
            </w:pPr>
            <w:r>
              <w:rPr>
                <w:sz w:val="20"/>
              </w:rPr>
              <w:t>Реквизиты муниципальной программы, период реализации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rPr>
                <w:sz w:val="20"/>
              </w:rPr>
            </w:pPr>
            <w:r>
              <w:rPr>
                <w:sz w:val="20"/>
              </w:rPr>
              <w:t>Муниципальная программа организации отдыха детей и молодежи Альметьевского муниципального района на 2025 год</w:t>
            </w:r>
          </w:p>
        </w:tc>
      </w:tr>
      <w:tr w:rsidR="0006171B"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rPr>
                <w:sz w:val="20"/>
              </w:rPr>
            </w:pPr>
            <w:r>
              <w:rPr>
                <w:sz w:val="20"/>
              </w:rPr>
              <w:t>Наименование отчитывающейся организации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rPr>
                <w:sz w:val="20"/>
              </w:rPr>
            </w:pPr>
            <w:r>
              <w:rPr>
                <w:sz w:val="20"/>
              </w:rPr>
              <w:t>Управление по делам молодежи АМР РТ</w:t>
            </w:r>
          </w:p>
        </w:tc>
      </w:tr>
      <w:tr w:rsidR="0006171B">
        <w:trPr>
          <w:trHeight w:val="200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rPr>
                <w:sz w:val="20"/>
              </w:rPr>
            </w:pPr>
            <w:r>
              <w:rPr>
                <w:sz w:val="20"/>
              </w:rPr>
              <w:t>Наименование нормативного акта об утверждении муниципальной программы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rPr>
                <w:sz w:val="20"/>
              </w:rPr>
            </w:pPr>
            <w:r>
              <w:rPr>
                <w:sz w:val="20"/>
              </w:rPr>
              <w:t>Постановление Исполнительного комитета АМР  от 26 декабря 2024 года № 4184</w:t>
            </w:r>
          </w:p>
        </w:tc>
      </w:tr>
      <w:tr w:rsidR="0006171B" w:rsidTr="00DD431A">
        <w:trPr>
          <w:trHeight w:val="539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rPr>
                <w:sz w:val="20"/>
              </w:rPr>
            </w:pPr>
            <w:r>
              <w:rPr>
                <w:sz w:val="20"/>
              </w:rPr>
              <w:t>Должностное лицо, ответственное за составление формы (Ф.И.О должность, контактный телефон)</w:t>
            </w:r>
          </w:p>
        </w:tc>
        <w:tc>
          <w:tcPr>
            <w:tcW w:w="7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7F6CCD" w:rsidRDefault="007F6CCD">
            <w:pPr>
              <w:rPr>
                <w:sz w:val="20"/>
              </w:rPr>
            </w:pPr>
            <w:r w:rsidRPr="007F6CCD">
              <w:rPr>
                <w:color w:val="0C0D0E"/>
                <w:sz w:val="20"/>
                <w:shd w:val="clear" w:color="auto" w:fill="FFFFFF"/>
              </w:rPr>
              <w:t xml:space="preserve">Аскарова Резеда </w:t>
            </w:r>
            <w:proofErr w:type="spellStart"/>
            <w:r w:rsidRPr="007F6CCD">
              <w:rPr>
                <w:color w:val="0C0D0E"/>
                <w:sz w:val="20"/>
                <w:shd w:val="clear" w:color="auto" w:fill="FFFFFF"/>
              </w:rPr>
              <w:t>Анваровна</w:t>
            </w:r>
            <w:bookmarkStart w:id="0" w:name="_GoBack"/>
            <w:bookmarkEnd w:id="0"/>
            <w:proofErr w:type="spellEnd"/>
            <w:r w:rsidRPr="007F6CCD">
              <w:rPr>
                <w:color w:val="0C0D0E"/>
                <w:sz w:val="20"/>
                <w:shd w:val="clear" w:color="auto" w:fill="FFFFFF"/>
              </w:rPr>
              <w:t xml:space="preserve">, </w:t>
            </w:r>
            <w:r>
              <w:rPr>
                <w:color w:val="0C0D0E"/>
                <w:sz w:val="20"/>
                <w:shd w:val="clear" w:color="auto" w:fill="FFFFFF"/>
              </w:rPr>
              <w:t xml:space="preserve">ведущий </w:t>
            </w:r>
            <w:r w:rsidRPr="007F6CCD">
              <w:rPr>
                <w:color w:val="0C0D0E"/>
                <w:sz w:val="20"/>
                <w:shd w:val="clear" w:color="auto" w:fill="FFFFFF"/>
              </w:rPr>
              <w:t>экономист 8-917-397-60-68</w:t>
            </w:r>
          </w:p>
        </w:tc>
      </w:tr>
    </w:tbl>
    <w:p w:rsidR="0006171B" w:rsidRDefault="0006171B">
      <w:pPr>
        <w:jc w:val="center"/>
      </w:pPr>
    </w:p>
    <w:p w:rsidR="0006171B" w:rsidRDefault="00183150">
      <w:pPr>
        <w:jc w:val="center"/>
      </w:pPr>
      <w:r>
        <w:t>ОТЧЕТ</w:t>
      </w:r>
    </w:p>
    <w:p w:rsidR="0006171B" w:rsidRDefault="00183150">
      <w:pPr>
        <w:jc w:val="center"/>
      </w:pPr>
      <w:r>
        <w:t>о реализации муниципальной программы за 2025 год</w:t>
      </w:r>
    </w:p>
    <w:p w:rsidR="0006171B" w:rsidRDefault="0006171B">
      <w:pPr>
        <w:ind w:firstLine="540"/>
        <w:jc w:val="both"/>
        <w:rPr>
          <w:sz w:val="18"/>
        </w:rPr>
      </w:pPr>
    </w:p>
    <w:p w:rsidR="0006171B" w:rsidRDefault="0006171B">
      <w:pPr>
        <w:jc w:val="center"/>
        <w:outlineLvl w:val="0"/>
        <w:rPr>
          <w:sz w:val="16"/>
        </w:rPr>
      </w:pPr>
    </w:p>
    <w:tbl>
      <w:tblPr>
        <w:tblW w:w="146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2526"/>
        <w:gridCol w:w="1945"/>
        <w:gridCol w:w="1418"/>
        <w:gridCol w:w="1247"/>
        <w:gridCol w:w="1162"/>
        <w:gridCol w:w="1276"/>
        <w:gridCol w:w="1418"/>
        <w:gridCol w:w="992"/>
        <w:gridCol w:w="992"/>
        <w:gridCol w:w="1395"/>
      </w:tblGrid>
      <w:tr w:rsidR="00C2666A" w:rsidTr="007F6CCD"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66A" w:rsidRDefault="00C2666A"/>
        </w:tc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основных мероприятий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 финансирования (всего, в том числе бюджет Российской Федерации, бюджет Республики Татарстан, местный бюджет, внебюджетные источники</w:t>
            </w:r>
          </w:p>
          <w:p w:rsidR="00C2666A" w:rsidRDefault="00C2666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объемы финансирования на отчетный год из нормативного правового акта об утверждении программы тыс. рублей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Выделено по программе на отчетный период (лимит тыс. рублей)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Фактически использовано средств  (перечислено со счета исполнителя) с начала года 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Индикаторы оценки конечных результатов, чел.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Значение индикатора</w:t>
            </w:r>
          </w:p>
        </w:tc>
      </w:tr>
      <w:tr w:rsidR="00C2666A" w:rsidTr="007F6CCD">
        <w:trPr>
          <w:trHeight w:val="1195"/>
        </w:trPr>
        <w:tc>
          <w:tcPr>
            <w:tcW w:w="2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666A" w:rsidRDefault="00C2666A"/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год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Процент выполнения</w:t>
            </w:r>
          </w:p>
        </w:tc>
      </w:tr>
      <w:tr w:rsidR="00C2666A" w:rsidTr="007F6CCD">
        <w:tc>
          <w:tcPr>
            <w:tcW w:w="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6A" w:rsidRDefault="00C2666A"/>
        </w:tc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66A" w:rsidRDefault="00C2666A"/>
        </w:tc>
      </w:tr>
      <w:tr w:rsidR="0006171B" w:rsidTr="007F6CCD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1B" w:rsidRDefault="0006171B"/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06171B" w:rsidTr="007F6CCD">
        <w:trPr>
          <w:trHeight w:val="61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1B" w:rsidRDefault="0006171B"/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Открытие профильных смен в загородных лагерях </w:t>
            </w:r>
          </w:p>
          <w:p w:rsidR="0006171B" w:rsidRDefault="0006171B">
            <w:pPr>
              <w:jc w:val="both"/>
              <w:rPr>
                <w:sz w:val="20"/>
              </w:rPr>
            </w:pPr>
          </w:p>
          <w:p w:rsidR="0006171B" w:rsidRDefault="00183150">
            <w:pPr>
              <w:jc w:val="both"/>
              <w:rPr>
                <w:sz w:val="20"/>
              </w:rPr>
            </w:pPr>
            <w:r>
              <w:rPr>
                <w:sz w:val="20"/>
              </w:rPr>
              <w:t>Открытие профильных смен в загородных лагерях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Местный бюджет</w:t>
            </w:r>
          </w:p>
          <w:p w:rsidR="0006171B" w:rsidRDefault="0006171B">
            <w:pPr>
              <w:jc w:val="center"/>
              <w:rPr>
                <w:sz w:val="20"/>
              </w:rPr>
            </w:pPr>
          </w:p>
          <w:p w:rsidR="0016231E" w:rsidRDefault="0016231E">
            <w:pPr>
              <w:jc w:val="center"/>
              <w:rPr>
                <w:sz w:val="20"/>
              </w:rPr>
            </w:pPr>
          </w:p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бюджет Республики Татарстан</w:t>
            </w:r>
          </w:p>
          <w:p w:rsidR="0006171B" w:rsidRDefault="0006171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B20AD8" w:rsidRDefault="00016659">
            <w:pPr>
              <w:jc w:val="center"/>
              <w:rPr>
                <w:color w:val="auto"/>
                <w:sz w:val="20"/>
              </w:rPr>
            </w:pPr>
            <w:r w:rsidRPr="00B20AD8">
              <w:rPr>
                <w:color w:val="auto"/>
                <w:sz w:val="20"/>
              </w:rPr>
              <w:t>209,00</w:t>
            </w:r>
          </w:p>
          <w:p w:rsidR="0006171B" w:rsidRDefault="0006171B">
            <w:pPr>
              <w:jc w:val="center"/>
              <w:rPr>
                <w:sz w:val="20"/>
                <w:highlight w:val="yellow"/>
              </w:rPr>
            </w:pPr>
          </w:p>
          <w:p w:rsidR="0016231E" w:rsidRDefault="0016231E">
            <w:pPr>
              <w:jc w:val="center"/>
              <w:rPr>
                <w:color w:val="FF0000"/>
                <w:sz w:val="20"/>
              </w:rPr>
            </w:pPr>
          </w:p>
          <w:p w:rsidR="0006171B" w:rsidRPr="00185234" w:rsidRDefault="001979AB">
            <w:pPr>
              <w:jc w:val="center"/>
              <w:rPr>
                <w:color w:val="auto"/>
                <w:sz w:val="20"/>
                <w:highlight w:val="yellow"/>
              </w:rPr>
            </w:pPr>
            <w:r w:rsidRPr="00185234">
              <w:rPr>
                <w:color w:val="auto"/>
                <w:sz w:val="20"/>
              </w:rPr>
              <w:t>8</w:t>
            </w:r>
            <w:r w:rsidR="00185234" w:rsidRPr="00185234">
              <w:rPr>
                <w:color w:val="auto"/>
                <w:sz w:val="20"/>
              </w:rPr>
              <w:t xml:space="preserve"> </w:t>
            </w:r>
            <w:r w:rsidRPr="00185234">
              <w:rPr>
                <w:color w:val="auto"/>
                <w:sz w:val="20"/>
              </w:rPr>
              <w:t>553,3</w:t>
            </w:r>
          </w:p>
          <w:p w:rsidR="0006171B" w:rsidRDefault="0006171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B20AD8" w:rsidRDefault="00F91B43" w:rsidP="0016231E">
            <w:pPr>
              <w:jc w:val="center"/>
              <w:rPr>
                <w:sz w:val="20"/>
              </w:rPr>
            </w:pPr>
            <w:r w:rsidRPr="00B20AD8">
              <w:rPr>
                <w:sz w:val="20"/>
              </w:rPr>
              <w:t>209</w:t>
            </w:r>
            <w:r w:rsidR="00185234" w:rsidRPr="00B20AD8">
              <w:rPr>
                <w:sz w:val="20"/>
              </w:rPr>
              <w:t>,00</w:t>
            </w:r>
          </w:p>
          <w:p w:rsidR="00016659" w:rsidRPr="00B20AD8" w:rsidRDefault="00016659" w:rsidP="0016231E">
            <w:pPr>
              <w:jc w:val="center"/>
              <w:rPr>
                <w:sz w:val="20"/>
              </w:rPr>
            </w:pPr>
          </w:p>
          <w:p w:rsidR="0016231E" w:rsidRPr="00B20AD8" w:rsidRDefault="0016231E" w:rsidP="0016231E">
            <w:pPr>
              <w:jc w:val="center"/>
              <w:rPr>
                <w:sz w:val="20"/>
              </w:rPr>
            </w:pPr>
          </w:p>
          <w:p w:rsidR="0006171B" w:rsidRPr="00B20AD8" w:rsidRDefault="001979AB" w:rsidP="0016231E">
            <w:pPr>
              <w:jc w:val="center"/>
              <w:rPr>
                <w:sz w:val="20"/>
              </w:rPr>
            </w:pPr>
            <w:r w:rsidRPr="00B20AD8">
              <w:rPr>
                <w:sz w:val="20"/>
              </w:rPr>
              <w:t>8553,3</w:t>
            </w:r>
          </w:p>
          <w:p w:rsidR="0006171B" w:rsidRPr="00B20AD8" w:rsidRDefault="0006171B" w:rsidP="0016231E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016659" w:rsidRDefault="00016659" w:rsidP="0016231E">
            <w:pPr>
              <w:jc w:val="center"/>
              <w:rPr>
                <w:sz w:val="20"/>
              </w:rPr>
            </w:pPr>
            <w:r w:rsidRPr="00016659">
              <w:rPr>
                <w:sz w:val="20"/>
              </w:rPr>
              <w:t>100</w:t>
            </w:r>
          </w:p>
          <w:p w:rsidR="0006171B" w:rsidRPr="00016659" w:rsidRDefault="0006171B" w:rsidP="0016231E">
            <w:pPr>
              <w:jc w:val="center"/>
              <w:rPr>
                <w:sz w:val="20"/>
              </w:rPr>
            </w:pPr>
          </w:p>
          <w:p w:rsidR="0006171B" w:rsidRPr="00016659" w:rsidRDefault="0006171B" w:rsidP="0016231E">
            <w:pPr>
              <w:jc w:val="center"/>
              <w:rPr>
                <w:sz w:val="20"/>
              </w:rPr>
            </w:pPr>
          </w:p>
          <w:p w:rsidR="0006171B" w:rsidRPr="00016659" w:rsidRDefault="00016659" w:rsidP="0016231E">
            <w:pPr>
              <w:jc w:val="center"/>
              <w:rPr>
                <w:sz w:val="20"/>
              </w:rPr>
            </w:pPr>
            <w:r w:rsidRPr="00016659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4E18E2" w:rsidRDefault="00F91B43" w:rsidP="0016231E">
            <w:pPr>
              <w:jc w:val="center"/>
              <w:rPr>
                <w:sz w:val="20"/>
              </w:rPr>
            </w:pPr>
            <w:r w:rsidRPr="004E18E2">
              <w:rPr>
                <w:sz w:val="20"/>
              </w:rPr>
              <w:t>209</w:t>
            </w:r>
            <w:r w:rsidR="004E18E2" w:rsidRPr="004E18E2">
              <w:rPr>
                <w:sz w:val="20"/>
              </w:rPr>
              <w:t>,00</w:t>
            </w:r>
          </w:p>
          <w:p w:rsidR="0006171B" w:rsidRPr="004E18E2" w:rsidRDefault="0006171B" w:rsidP="0016231E">
            <w:pPr>
              <w:jc w:val="center"/>
              <w:rPr>
                <w:sz w:val="20"/>
              </w:rPr>
            </w:pPr>
          </w:p>
          <w:p w:rsidR="0016231E" w:rsidRPr="004E18E2" w:rsidRDefault="0016231E" w:rsidP="0016231E">
            <w:pPr>
              <w:jc w:val="center"/>
              <w:rPr>
                <w:sz w:val="20"/>
              </w:rPr>
            </w:pPr>
          </w:p>
          <w:p w:rsidR="0006171B" w:rsidRPr="004E18E2" w:rsidRDefault="001979AB" w:rsidP="0016231E">
            <w:pPr>
              <w:jc w:val="center"/>
              <w:rPr>
                <w:sz w:val="20"/>
              </w:rPr>
            </w:pPr>
            <w:r w:rsidRPr="004E18E2">
              <w:rPr>
                <w:sz w:val="20"/>
              </w:rPr>
              <w:t>8</w:t>
            </w:r>
            <w:r w:rsidR="004E18E2">
              <w:rPr>
                <w:sz w:val="20"/>
              </w:rPr>
              <w:t xml:space="preserve"> </w:t>
            </w:r>
            <w:r w:rsidRPr="004E18E2">
              <w:rPr>
                <w:sz w:val="20"/>
              </w:rPr>
              <w:t>204,8</w:t>
            </w:r>
            <w:r w:rsidR="004E18E2"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06171B" w:rsidRDefault="00183150" w:rsidP="000166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06171B" w:rsidRDefault="00183150" w:rsidP="000166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8F5EEE" w:rsidRDefault="008F5EEE" w:rsidP="00016659">
            <w:pPr>
              <w:jc w:val="center"/>
              <w:rPr>
                <w:sz w:val="20"/>
              </w:rPr>
            </w:pPr>
          </w:p>
          <w:p w:rsidR="0006171B" w:rsidRDefault="00183150" w:rsidP="000166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6171B" w:rsidTr="007F6CCD">
        <w:trPr>
          <w:trHeight w:val="1134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1B" w:rsidRDefault="0006171B"/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профильных смен в лагерях палаточного типа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бюджет Республики Татарстан</w:t>
            </w:r>
          </w:p>
          <w:p w:rsidR="0006171B" w:rsidRDefault="0006171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324DF2" w:rsidP="00324DF2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      </w:t>
            </w:r>
            <w:r w:rsidR="00183150" w:rsidRPr="003B67D9">
              <w:rPr>
                <w:color w:val="auto"/>
                <w:sz w:val="20"/>
              </w:rPr>
              <w:t>294,50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B20AD8" w:rsidRDefault="007700CB">
            <w:pPr>
              <w:jc w:val="center"/>
              <w:rPr>
                <w:sz w:val="20"/>
              </w:rPr>
            </w:pPr>
            <w:r w:rsidRPr="00B20AD8">
              <w:rPr>
                <w:sz w:val="20"/>
              </w:rPr>
              <w:t>294,5</w:t>
            </w:r>
            <w:r w:rsidR="008A66AA">
              <w:rPr>
                <w:sz w:val="20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016659" w:rsidRDefault="00016659">
            <w:pPr>
              <w:jc w:val="center"/>
              <w:rPr>
                <w:sz w:val="20"/>
              </w:rPr>
            </w:pPr>
            <w:r w:rsidRPr="00016659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4E18E2" w:rsidRDefault="007700CB">
            <w:pPr>
              <w:jc w:val="center"/>
              <w:rPr>
                <w:sz w:val="20"/>
              </w:rPr>
            </w:pPr>
            <w:r w:rsidRPr="004E18E2">
              <w:rPr>
                <w:sz w:val="20"/>
              </w:rPr>
              <w:t>294,5</w:t>
            </w:r>
            <w:r w:rsidR="004E18E2"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6171B" w:rsidTr="007F6CCD">
        <w:trPr>
          <w:trHeight w:val="232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71B" w:rsidRDefault="0006171B"/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Организация смен в загородных лагерях для детей работников муниципальных и государственных организаций и детей работников коммерческих и </w:t>
            </w:r>
          </w:p>
          <w:p w:rsidR="0006171B" w:rsidRDefault="00183150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некоммерческих организаций</w:t>
            </w:r>
          </w:p>
          <w:p w:rsidR="0006171B" w:rsidRDefault="0006171B">
            <w:pPr>
              <w:jc w:val="both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бюджет Республики Татарстан</w:t>
            </w:r>
          </w:p>
          <w:p w:rsidR="0006171B" w:rsidRDefault="0006171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  <w:highlight w:val="yellow"/>
              </w:rPr>
            </w:pPr>
            <w:r w:rsidRPr="00185234">
              <w:rPr>
                <w:color w:val="auto"/>
                <w:sz w:val="20"/>
              </w:rPr>
              <w:t>4 949,20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B20AD8" w:rsidRDefault="007700CB">
            <w:pPr>
              <w:jc w:val="center"/>
              <w:rPr>
                <w:sz w:val="20"/>
              </w:rPr>
            </w:pPr>
            <w:r w:rsidRPr="00B20AD8">
              <w:rPr>
                <w:sz w:val="20"/>
              </w:rPr>
              <w:t>4949,20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Pr="00016659" w:rsidRDefault="00016659">
            <w:pPr>
              <w:jc w:val="center"/>
              <w:rPr>
                <w:sz w:val="20"/>
              </w:rPr>
            </w:pPr>
            <w:r w:rsidRPr="00016659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7700CB">
            <w:pPr>
              <w:jc w:val="center"/>
              <w:rPr>
                <w:sz w:val="20"/>
                <w:highlight w:val="yellow"/>
              </w:rPr>
            </w:pPr>
            <w:r w:rsidRPr="00EF79C3">
              <w:rPr>
                <w:sz w:val="20"/>
              </w:rPr>
              <w:t>3</w:t>
            </w:r>
            <w:r w:rsidR="00EF79C3" w:rsidRPr="00EF79C3">
              <w:rPr>
                <w:sz w:val="20"/>
              </w:rPr>
              <w:t xml:space="preserve"> </w:t>
            </w:r>
            <w:r w:rsidRPr="00EF79C3">
              <w:rPr>
                <w:sz w:val="20"/>
              </w:rPr>
              <w:t>595,3</w:t>
            </w:r>
            <w:r w:rsidR="00EF79C3" w:rsidRPr="00EF79C3"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  <w:highlight w:val="yellow"/>
              </w:rPr>
            </w:pPr>
            <w:r w:rsidRPr="00016659">
              <w:rPr>
                <w:sz w:val="20"/>
              </w:rPr>
              <w:t>194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71B" w:rsidRDefault="00183150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76,07</w:t>
            </w:r>
          </w:p>
        </w:tc>
      </w:tr>
      <w:tr w:rsidR="00324DF2" w:rsidTr="007F6CCD">
        <w:trPr>
          <w:trHeight w:val="89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F2" w:rsidRDefault="00324DF2" w:rsidP="00324DF2"/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 смен в загородных лагерях для детей участников СВО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бюджет Республики Татарстан</w:t>
            </w:r>
          </w:p>
          <w:p w:rsidR="00324DF2" w:rsidRDefault="00324DF2" w:rsidP="00324D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  <w:shd w:val="clear" w:color="auto" w:fill="FFD821"/>
              </w:rPr>
            </w:pPr>
            <w:r>
              <w:rPr>
                <w:sz w:val="20"/>
                <w:shd w:val="clear" w:color="FFFFFF" w:themeColor="background1" w:fill="FFFFFF" w:themeFill="background1"/>
              </w:rPr>
              <w:t>1 186,50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20AD8">
              <w:rPr>
                <w:sz w:val="20"/>
              </w:rPr>
              <w:t xml:space="preserve"> </w:t>
            </w:r>
            <w:r>
              <w:rPr>
                <w:sz w:val="20"/>
              </w:rPr>
              <w:t>186,50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F79C3">
              <w:rPr>
                <w:sz w:val="20"/>
              </w:rPr>
              <w:t xml:space="preserve"> </w:t>
            </w:r>
            <w:r>
              <w:rPr>
                <w:sz w:val="20"/>
              </w:rPr>
              <w:t>186,50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24DF2" w:rsidTr="007F6CCD">
        <w:trPr>
          <w:trHeight w:val="89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F2" w:rsidRDefault="00324DF2" w:rsidP="00324DF2"/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 w:rsidR="00D66B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смен в загородных </w:t>
            </w:r>
            <w:r w:rsidR="00D66B30">
              <w:rPr>
                <w:sz w:val="20"/>
              </w:rPr>
              <w:t xml:space="preserve">стационарных и палаточном </w:t>
            </w:r>
            <w:r>
              <w:rPr>
                <w:sz w:val="20"/>
              </w:rPr>
              <w:t>лагерях для детей, находящихся в трудной жизненной ситуации (13600)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бюджет Республики Татарстан</w:t>
            </w:r>
          </w:p>
          <w:p w:rsidR="00324DF2" w:rsidRDefault="00324DF2" w:rsidP="00324D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D66B30" w:rsidP="00324DF2">
            <w:pPr>
              <w:rPr>
                <w:sz w:val="20"/>
              </w:rPr>
            </w:pPr>
            <w:r>
              <w:rPr>
                <w:sz w:val="20"/>
              </w:rPr>
              <w:t xml:space="preserve">      8 000,70</w:t>
            </w:r>
          </w:p>
          <w:p w:rsidR="00324DF2" w:rsidRDefault="00324DF2" w:rsidP="00324DF2">
            <w:pPr>
              <w:rPr>
                <w:sz w:val="20"/>
              </w:rPr>
            </w:pPr>
          </w:p>
          <w:p w:rsidR="00324DF2" w:rsidRDefault="00324DF2" w:rsidP="00324DF2">
            <w:pPr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30" w:rsidRDefault="009D0EEF" w:rsidP="00B20A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B20AD8">
              <w:rPr>
                <w:sz w:val="20"/>
              </w:rPr>
              <w:t xml:space="preserve"> </w:t>
            </w:r>
            <w:r>
              <w:rPr>
                <w:sz w:val="20"/>
              </w:rPr>
              <w:t>000,70</w:t>
            </w:r>
          </w:p>
          <w:p w:rsidR="00324DF2" w:rsidRDefault="00324DF2" w:rsidP="00B20AD8">
            <w:pPr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B20A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EF79C3">
              <w:rPr>
                <w:sz w:val="20"/>
              </w:rPr>
              <w:t xml:space="preserve"> </w:t>
            </w:r>
            <w:r>
              <w:rPr>
                <w:sz w:val="20"/>
              </w:rPr>
              <w:t>559,36</w:t>
            </w:r>
          </w:p>
          <w:p w:rsidR="00324DF2" w:rsidRDefault="00324DF2" w:rsidP="00324DF2">
            <w:pPr>
              <w:jc w:val="center"/>
              <w:rPr>
                <w:sz w:val="20"/>
              </w:rPr>
            </w:pPr>
          </w:p>
          <w:p w:rsidR="00324DF2" w:rsidRDefault="00324DF2" w:rsidP="00324DF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детей</w:t>
            </w:r>
          </w:p>
          <w:p w:rsidR="00324DF2" w:rsidRDefault="00324DF2" w:rsidP="00324DF2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D66B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66B30">
              <w:rPr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D66B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66B30">
              <w:rPr>
                <w:sz w:val="20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DF2" w:rsidRDefault="00324DF2" w:rsidP="00324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06171B" w:rsidTr="007F6CCD">
        <w:trPr>
          <w:trHeight w:val="200"/>
        </w:trPr>
        <w:tc>
          <w:tcPr>
            <w:tcW w:w="27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183150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 xml:space="preserve">Всего по  </w:t>
            </w:r>
            <w:r>
              <w:rPr>
                <w:rFonts w:ascii="Times New Roman" w:hAnsi="Times New Roman"/>
              </w:rPr>
              <w:br/>
              <w:t xml:space="preserve">программе 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183150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 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3B67D9" w:rsidRDefault="003B67D9" w:rsidP="003B67D9">
            <w:pPr>
              <w:jc w:val="center"/>
              <w:rPr>
                <w:sz w:val="20"/>
              </w:rPr>
            </w:pPr>
            <w:r w:rsidRPr="003B67D9">
              <w:rPr>
                <w:sz w:val="20"/>
              </w:rPr>
              <w:t>23 193,20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8A66AA" w:rsidRDefault="008A66AA" w:rsidP="008A66AA">
            <w:pPr>
              <w:jc w:val="center"/>
              <w:rPr>
                <w:sz w:val="20"/>
              </w:rPr>
            </w:pPr>
            <w:r w:rsidRPr="008A66AA">
              <w:rPr>
                <w:sz w:val="20"/>
              </w:rPr>
              <w:t>23 193,20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EF79C3" w:rsidRDefault="0006171B" w:rsidP="00EF79C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EF79C3" w:rsidRDefault="00EF79C3" w:rsidP="00EF79C3">
            <w:pPr>
              <w:jc w:val="center"/>
              <w:rPr>
                <w:sz w:val="20"/>
              </w:rPr>
            </w:pPr>
            <w:r w:rsidRPr="00EF79C3">
              <w:rPr>
                <w:sz w:val="20"/>
              </w:rPr>
              <w:t>21 049,46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3150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6F0A2E" w:rsidRDefault="00183150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6F0A2E">
              <w:rPr>
                <w:rFonts w:ascii="Times New Roman" w:hAnsi="Times New Roman"/>
              </w:rPr>
              <w:t>1</w:t>
            </w:r>
            <w:r w:rsidR="006F0A2E">
              <w:rPr>
                <w:rFonts w:ascii="Times New Roman" w:hAnsi="Times New Roman"/>
              </w:rPr>
              <w:t xml:space="preserve"> </w:t>
            </w:r>
            <w:r w:rsidRPr="006F0A2E">
              <w:rPr>
                <w:rFonts w:ascii="Times New Roman" w:hAnsi="Times New Roman"/>
              </w:rPr>
              <w:t>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6F0A2E" w:rsidRDefault="00183150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6F0A2E">
              <w:rPr>
                <w:rFonts w:ascii="Times New Roman" w:hAnsi="Times New Roman"/>
              </w:rPr>
              <w:t>1</w:t>
            </w:r>
            <w:r w:rsidR="006F0A2E">
              <w:rPr>
                <w:rFonts w:ascii="Times New Roman" w:hAnsi="Times New Roman"/>
              </w:rPr>
              <w:t xml:space="preserve"> </w:t>
            </w:r>
            <w:r w:rsidRPr="006F0A2E">
              <w:rPr>
                <w:rFonts w:ascii="Times New Roman" w:hAnsi="Times New Roman"/>
              </w:rPr>
              <w:t>104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6F0A2E" w:rsidRDefault="00183150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  <w:r w:rsidRPr="006F0A2E">
              <w:rPr>
                <w:rFonts w:ascii="Times New Roman" w:hAnsi="Times New Roman"/>
              </w:rPr>
              <w:t>94,76</w:t>
            </w:r>
          </w:p>
        </w:tc>
      </w:tr>
      <w:tr w:rsidR="0006171B" w:rsidTr="007F6CCD">
        <w:trPr>
          <w:trHeight w:val="758"/>
        </w:trPr>
        <w:tc>
          <w:tcPr>
            <w:tcW w:w="27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/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183150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Российской  </w:t>
            </w:r>
            <w:r>
              <w:rPr>
                <w:rFonts w:ascii="Times New Roman" w:hAnsi="Times New Roman"/>
              </w:rPr>
              <w:br/>
              <w:t xml:space="preserve">Федерации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5234" w:rsidP="00185234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5234" w:rsidP="00185234">
            <w:pPr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06171B" w:rsidP="0018523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5234" w:rsidP="001852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06171B" w:rsidTr="007F6CCD">
        <w:trPr>
          <w:trHeight w:val="697"/>
        </w:trPr>
        <w:tc>
          <w:tcPr>
            <w:tcW w:w="27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/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183150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бюджет      </w:t>
            </w:r>
            <w:r>
              <w:rPr>
                <w:rFonts w:ascii="Times New Roman" w:hAnsi="Times New Roman"/>
              </w:rPr>
              <w:br/>
              <w:t xml:space="preserve">Республики  </w:t>
            </w:r>
            <w:r>
              <w:rPr>
                <w:rFonts w:ascii="Times New Roman" w:hAnsi="Times New Roman"/>
              </w:rPr>
              <w:br/>
              <w:t xml:space="preserve">Татарстан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3B67D9" w:rsidRDefault="003B67D9" w:rsidP="003B67D9">
            <w:pPr>
              <w:jc w:val="center"/>
              <w:rPr>
                <w:sz w:val="20"/>
              </w:rPr>
            </w:pPr>
            <w:r w:rsidRPr="003B67D9">
              <w:rPr>
                <w:sz w:val="20"/>
              </w:rPr>
              <w:t>22 984,20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16231E" w:rsidRDefault="008A66AA" w:rsidP="00162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22 984,20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16231E" w:rsidRDefault="0016231E" w:rsidP="0016231E">
            <w:pPr>
              <w:jc w:val="center"/>
              <w:rPr>
                <w:sz w:val="20"/>
              </w:rPr>
            </w:pPr>
            <w:r w:rsidRPr="0016231E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16231E" w:rsidRDefault="00EF79C3" w:rsidP="001623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20 840,46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>
            <w:pPr>
              <w:pStyle w:val="ConsPlusCell"/>
              <w:widowControl/>
              <w:rPr>
                <w:rFonts w:ascii="Times New Roman" w:hAnsi="Times New Roman"/>
              </w:rPr>
            </w:pPr>
          </w:p>
        </w:tc>
      </w:tr>
      <w:tr w:rsidR="0006171B" w:rsidTr="007F6CCD">
        <w:trPr>
          <w:trHeight w:val="342"/>
        </w:trPr>
        <w:tc>
          <w:tcPr>
            <w:tcW w:w="27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/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183150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    </w:t>
            </w:r>
            <w:r>
              <w:rPr>
                <w:rFonts w:ascii="Times New Roman" w:hAnsi="Times New Roman"/>
              </w:rPr>
              <w:br/>
              <w:t xml:space="preserve">бюджет  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185234" w:rsidRDefault="00185234" w:rsidP="00185234">
            <w:pPr>
              <w:jc w:val="center"/>
              <w:rPr>
                <w:sz w:val="20"/>
              </w:rPr>
            </w:pPr>
            <w:r w:rsidRPr="00185234">
              <w:rPr>
                <w:sz w:val="20"/>
              </w:rPr>
              <w:t>209,00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185234" w:rsidRDefault="0016231E" w:rsidP="0016231E">
            <w:pPr>
              <w:jc w:val="center"/>
              <w:rPr>
                <w:sz w:val="20"/>
              </w:rPr>
            </w:pPr>
            <w:r w:rsidRPr="00185234">
              <w:rPr>
                <w:sz w:val="20"/>
              </w:rPr>
              <w:t>209,00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16231E" w:rsidRDefault="0016231E" w:rsidP="0016231E">
            <w:pPr>
              <w:jc w:val="center"/>
              <w:rPr>
                <w:sz w:val="20"/>
              </w:rPr>
            </w:pPr>
            <w:r w:rsidRPr="0016231E"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Pr="0016231E" w:rsidRDefault="0016231E" w:rsidP="0016231E">
            <w:pPr>
              <w:jc w:val="center"/>
              <w:rPr>
                <w:sz w:val="20"/>
              </w:rPr>
            </w:pPr>
            <w:r w:rsidRPr="0016231E">
              <w:rPr>
                <w:sz w:val="20"/>
              </w:rPr>
              <w:t>209,00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3150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3150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3150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3150">
            <w:pPr>
              <w:pStyle w:val="ConsPlusCell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06171B" w:rsidTr="007F6CCD">
        <w:trPr>
          <w:trHeight w:val="404"/>
        </w:trPr>
        <w:tc>
          <w:tcPr>
            <w:tcW w:w="27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 w:rsidP="00185234">
            <w:pPr>
              <w:jc w:val="center"/>
            </w:pP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183150" w:rsidP="00185234">
            <w:pPr>
              <w:pStyle w:val="ConsPlusCell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</w:t>
            </w:r>
            <w:r>
              <w:rPr>
                <w:rFonts w:ascii="Times New Roman" w:hAnsi="Times New Roman"/>
              </w:rPr>
              <w:br/>
              <w:t>источники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5234" w:rsidP="00185234">
            <w:pPr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5234" w:rsidP="00185234">
            <w:pPr>
              <w:jc w:val="center"/>
            </w:pPr>
            <w:r>
              <w:t>-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06171B" w:rsidP="00185234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71B" w:rsidRDefault="00185234" w:rsidP="00185234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 w:rsidP="0018523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 w:rsidP="0018523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 w:rsidP="0018523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71B" w:rsidRDefault="0006171B" w:rsidP="00185234">
            <w:pPr>
              <w:pStyle w:val="ConsPlusCell"/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 w:rsidR="0006171B" w:rsidRDefault="0006171B" w:rsidP="00185234">
      <w:pPr>
        <w:ind w:firstLine="426"/>
        <w:jc w:val="center"/>
      </w:pPr>
    </w:p>
    <w:p w:rsidR="0006171B" w:rsidRDefault="0006171B">
      <w:pPr>
        <w:ind w:firstLine="426"/>
      </w:pPr>
    </w:p>
    <w:p w:rsidR="005D1158" w:rsidRDefault="005D1158"/>
    <w:p w:rsidR="0006171B" w:rsidRDefault="00E057DA">
      <w:pPr>
        <w:rPr>
          <w:sz w:val="28"/>
        </w:rPr>
      </w:pPr>
      <w:r>
        <w:t xml:space="preserve">Начальник </w:t>
      </w:r>
      <w:r w:rsidR="00183150">
        <w:t xml:space="preserve"> Управления по делам молодёжи АМР                                                                                                                    К.Н.</w:t>
      </w:r>
      <w:r w:rsidR="00324DF2">
        <w:t xml:space="preserve"> </w:t>
      </w:r>
      <w:r w:rsidR="00183150">
        <w:t>Амерханова</w:t>
      </w:r>
    </w:p>
    <w:p w:rsidR="0006171B" w:rsidRDefault="0006171B">
      <w:pPr>
        <w:ind w:firstLine="708"/>
        <w:rPr>
          <w:sz w:val="16"/>
        </w:rPr>
      </w:pPr>
    </w:p>
    <w:sectPr w:rsidR="0006171B" w:rsidSect="004147B5">
      <w:footerReference w:type="default" r:id="rId6"/>
      <w:pgSz w:w="16838" w:h="11906" w:orient="landscape"/>
      <w:pgMar w:top="709" w:right="1134" w:bottom="1134" w:left="1134" w:header="709" w:footer="709" w:gutter="0"/>
      <w:pgNumType w:start="15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295" w:rsidRDefault="00F94295">
      <w:r>
        <w:separator/>
      </w:r>
    </w:p>
  </w:endnote>
  <w:endnote w:type="continuationSeparator" w:id="0">
    <w:p w:rsidR="00F94295" w:rsidRDefault="00F94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71B" w:rsidRDefault="0006171B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295" w:rsidRDefault="00F94295">
      <w:r>
        <w:separator/>
      </w:r>
    </w:p>
  </w:footnote>
  <w:footnote w:type="continuationSeparator" w:id="0">
    <w:p w:rsidR="00F94295" w:rsidRDefault="00F942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71B"/>
    <w:rsid w:val="000026D8"/>
    <w:rsid w:val="00016659"/>
    <w:rsid w:val="0006171B"/>
    <w:rsid w:val="0016231E"/>
    <w:rsid w:val="00183150"/>
    <w:rsid w:val="00185234"/>
    <w:rsid w:val="001979AB"/>
    <w:rsid w:val="00324DF2"/>
    <w:rsid w:val="00374E85"/>
    <w:rsid w:val="003B67D9"/>
    <w:rsid w:val="003C521F"/>
    <w:rsid w:val="0041072A"/>
    <w:rsid w:val="004147B5"/>
    <w:rsid w:val="004E18E2"/>
    <w:rsid w:val="005D1158"/>
    <w:rsid w:val="00644F1F"/>
    <w:rsid w:val="00646BDB"/>
    <w:rsid w:val="006F0A2E"/>
    <w:rsid w:val="007066E9"/>
    <w:rsid w:val="007700CB"/>
    <w:rsid w:val="007A2520"/>
    <w:rsid w:val="007F6CCD"/>
    <w:rsid w:val="008A66AA"/>
    <w:rsid w:val="008F5EEE"/>
    <w:rsid w:val="009512F7"/>
    <w:rsid w:val="009D0EEF"/>
    <w:rsid w:val="009E1896"/>
    <w:rsid w:val="00A65C72"/>
    <w:rsid w:val="00AA6791"/>
    <w:rsid w:val="00AE06BC"/>
    <w:rsid w:val="00B20AD8"/>
    <w:rsid w:val="00B63655"/>
    <w:rsid w:val="00C2666A"/>
    <w:rsid w:val="00C32A85"/>
    <w:rsid w:val="00CC1F04"/>
    <w:rsid w:val="00CE1961"/>
    <w:rsid w:val="00D0249F"/>
    <w:rsid w:val="00D66B30"/>
    <w:rsid w:val="00DD431A"/>
    <w:rsid w:val="00E057DA"/>
    <w:rsid w:val="00EB4A8B"/>
    <w:rsid w:val="00EE65BC"/>
    <w:rsid w:val="00EF79C3"/>
    <w:rsid w:val="00F434D6"/>
    <w:rsid w:val="00F91B43"/>
    <w:rsid w:val="00F9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147B5"/>
    <w:rPr>
      <w:sz w:val="24"/>
    </w:rPr>
  </w:style>
  <w:style w:type="paragraph" w:styleId="10">
    <w:name w:val="heading 1"/>
    <w:next w:val="a"/>
    <w:link w:val="11"/>
    <w:uiPriority w:val="9"/>
    <w:qFormat/>
    <w:rsid w:val="004147B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147B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147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147B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147B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unhideWhenUsed/>
    <w:qFormat/>
    <w:rsid w:val="004147B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4147B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4147B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4147B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147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147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147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147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147B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147B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147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147B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147B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147B5"/>
    <w:pPr>
      <w:ind w:left="720"/>
      <w:contextualSpacing/>
    </w:pPr>
  </w:style>
  <w:style w:type="paragraph" w:styleId="a4">
    <w:name w:val="No Spacing"/>
    <w:uiPriority w:val="1"/>
    <w:qFormat/>
    <w:rsid w:val="004147B5"/>
  </w:style>
  <w:style w:type="character" w:customStyle="1" w:styleId="TitleChar">
    <w:name w:val="Title Char"/>
    <w:basedOn w:val="a0"/>
    <w:uiPriority w:val="10"/>
    <w:rsid w:val="004147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147B5"/>
    <w:rPr>
      <w:sz w:val="24"/>
      <w:szCs w:val="24"/>
    </w:rPr>
  </w:style>
  <w:style w:type="paragraph" w:styleId="21">
    <w:name w:val="Quote"/>
    <w:link w:val="22"/>
    <w:uiPriority w:val="29"/>
    <w:qFormat/>
    <w:rsid w:val="004147B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147B5"/>
    <w:rPr>
      <w:i/>
    </w:rPr>
  </w:style>
  <w:style w:type="paragraph" w:styleId="a5">
    <w:name w:val="Intense Quote"/>
    <w:link w:val="a6"/>
    <w:uiPriority w:val="30"/>
    <w:qFormat/>
    <w:rsid w:val="004147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4147B5"/>
    <w:rPr>
      <w:i/>
    </w:rPr>
  </w:style>
  <w:style w:type="character" w:customStyle="1" w:styleId="HeaderChar">
    <w:name w:val="Header Char"/>
    <w:basedOn w:val="a0"/>
    <w:uiPriority w:val="99"/>
    <w:rsid w:val="004147B5"/>
  </w:style>
  <w:style w:type="character" w:customStyle="1" w:styleId="FooterChar">
    <w:name w:val="Footer Char"/>
    <w:basedOn w:val="a0"/>
    <w:uiPriority w:val="99"/>
    <w:rsid w:val="004147B5"/>
  </w:style>
  <w:style w:type="paragraph" w:styleId="a7">
    <w:name w:val="caption"/>
    <w:link w:val="a8"/>
    <w:uiPriority w:val="35"/>
    <w:semiHidden/>
    <w:unhideWhenUsed/>
    <w:qFormat/>
    <w:rsid w:val="004147B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sid w:val="004147B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147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47B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47B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47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7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7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7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7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7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7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7B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7B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47B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7B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7B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7B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7B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7B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7B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7B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7B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link w:val="aa"/>
    <w:uiPriority w:val="99"/>
    <w:semiHidden/>
    <w:unhideWhenUsed/>
    <w:rsid w:val="004147B5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4147B5"/>
    <w:rPr>
      <w:sz w:val="18"/>
    </w:rPr>
  </w:style>
  <w:style w:type="character" w:styleId="ab">
    <w:name w:val="footnote reference"/>
    <w:basedOn w:val="a0"/>
    <w:uiPriority w:val="99"/>
    <w:unhideWhenUsed/>
    <w:rsid w:val="004147B5"/>
    <w:rPr>
      <w:vertAlign w:val="superscript"/>
    </w:rPr>
  </w:style>
  <w:style w:type="paragraph" w:styleId="ac">
    <w:name w:val="endnote text"/>
    <w:link w:val="ad"/>
    <w:uiPriority w:val="99"/>
    <w:semiHidden/>
    <w:unhideWhenUsed/>
    <w:rsid w:val="004147B5"/>
  </w:style>
  <w:style w:type="character" w:customStyle="1" w:styleId="ad">
    <w:name w:val="Текст концевой сноски Знак"/>
    <w:link w:val="ac"/>
    <w:uiPriority w:val="99"/>
    <w:rsid w:val="004147B5"/>
    <w:rPr>
      <w:sz w:val="20"/>
    </w:rPr>
  </w:style>
  <w:style w:type="character" w:styleId="ae">
    <w:name w:val="endnote reference"/>
    <w:basedOn w:val="a0"/>
    <w:uiPriority w:val="99"/>
    <w:semiHidden/>
    <w:unhideWhenUsed/>
    <w:rsid w:val="004147B5"/>
    <w:rPr>
      <w:vertAlign w:val="superscript"/>
    </w:rPr>
  </w:style>
  <w:style w:type="paragraph" w:styleId="af">
    <w:name w:val="TOC Heading"/>
    <w:uiPriority w:val="39"/>
    <w:unhideWhenUsed/>
    <w:rsid w:val="004147B5"/>
  </w:style>
  <w:style w:type="paragraph" w:styleId="af0">
    <w:name w:val="table of figures"/>
    <w:uiPriority w:val="99"/>
    <w:unhideWhenUsed/>
    <w:rsid w:val="004147B5"/>
  </w:style>
  <w:style w:type="character" w:customStyle="1" w:styleId="1">
    <w:name w:val="Обычный1"/>
    <w:rsid w:val="004147B5"/>
    <w:rPr>
      <w:sz w:val="24"/>
    </w:rPr>
  </w:style>
  <w:style w:type="paragraph" w:styleId="23">
    <w:name w:val="toc 2"/>
    <w:next w:val="a"/>
    <w:link w:val="24"/>
    <w:uiPriority w:val="39"/>
    <w:rsid w:val="004147B5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4147B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147B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147B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4147B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147B5"/>
    <w:rPr>
      <w:rFonts w:ascii="XO Thames" w:hAnsi="XO Thames"/>
      <w:sz w:val="28"/>
    </w:rPr>
  </w:style>
  <w:style w:type="paragraph" w:styleId="af1">
    <w:name w:val="Balloon Text"/>
    <w:basedOn w:val="a"/>
    <w:link w:val="af2"/>
    <w:rsid w:val="004147B5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4147B5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rsid w:val="004147B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4147B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4147B5"/>
    <w:rPr>
      <w:rFonts w:ascii="XO Thames" w:hAnsi="XO Thames"/>
      <w:b/>
      <w:sz w:val="26"/>
    </w:rPr>
  </w:style>
  <w:style w:type="paragraph" w:styleId="af3">
    <w:name w:val="Document Map"/>
    <w:basedOn w:val="a"/>
    <w:link w:val="af4"/>
    <w:rsid w:val="004147B5"/>
    <w:rPr>
      <w:rFonts w:ascii="Tahoma" w:hAnsi="Tahoma"/>
      <w:sz w:val="20"/>
    </w:rPr>
  </w:style>
  <w:style w:type="character" w:customStyle="1" w:styleId="af4">
    <w:name w:val="Схема документа Знак"/>
    <w:basedOn w:val="1"/>
    <w:link w:val="af3"/>
    <w:rsid w:val="004147B5"/>
    <w:rPr>
      <w:rFonts w:ascii="Tahoma" w:hAnsi="Tahoma"/>
      <w:sz w:val="20"/>
    </w:rPr>
  </w:style>
  <w:style w:type="paragraph" w:styleId="af5">
    <w:name w:val="Body Text Indent"/>
    <w:basedOn w:val="a"/>
    <w:link w:val="af6"/>
    <w:rsid w:val="004147B5"/>
    <w:pPr>
      <w:ind w:firstLine="720"/>
      <w:jc w:val="both"/>
    </w:pPr>
    <w:rPr>
      <w:b/>
      <w:sz w:val="28"/>
    </w:rPr>
  </w:style>
  <w:style w:type="character" w:customStyle="1" w:styleId="af6">
    <w:name w:val="Основной текст с отступом Знак"/>
    <w:basedOn w:val="1"/>
    <w:link w:val="af5"/>
    <w:rsid w:val="004147B5"/>
    <w:rPr>
      <w:b/>
      <w:sz w:val="28"/>
    </w:rPr>
  </w:style>
  <w:style w:type="paragraph" w:styleId="31">
    <w:name w:val="toc 3"/>
    <w:next w:val="a"/>
    <w:link w:val="32"/>
    <w:uiPriority w:val="39"/>
    <w:rsid w:val="004147B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147B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147B5"/>
    <w:rPr>
      <w:rFonts w:ascii="XO Thames" w:hAnsi="XO Thames"/>
      <w:b/>
      <w:sz w:val="22"/>
    </w:rPr>
  </w:style>
  <w:style w:type="paragraph" w:customStyle="1" w:styleId="12">
    <w:name w:val="Гиперссылка1"/>
    <w:link w:val="13"/>
    <w:rsid w:val="004147B5"/>
    <w:rPr>
      <w:color w:val="0000FF"/>
      <w:u w:val="single"/>
    </w:rPr>
  </w:style>
  <w:style w:type="character" w:customStyle="1" w:styleId="13">
    <w:name w:val="Гиперссылка1"/>
    <w:link w:val="12"/>
    <w:rsid w:val="004147B5"/>
    <w:rPr>
      <w:color w:val="0000FF"/>
      <w:u w:val="single"/>
    </w:rPr>
  </w:style>
  <w:style w:type="character" w:customStyle="1" w:styleId="11">
    <w:name w:val="Заголовок 1 Знак"/>
    <w:link w:val="10"/>
    <w:rsid w:val="004147B5"/>
    <w:rPr>
      <w:rFonts w:ascii="XO Thames" w:hAnsi="XO Thames"/>
      <w:b/>
      <w:sz w:val="32"/>
    </w:rPr>
  </w:style>
  <w:style w:type="paragraph" w:customStyle="1" w:styleId="25">
    <w:name w:val="Гиперссылка2"/>
    <w:link w:val="af7"/>
    <w:rsid w:val="004147B5"/>
    <w:rPr>
      <w:color w:val="0000FF"/>
      <w:u w:val="single"/>
    </w:rPr>
  </w:style>
  <w:style w:type="character" w:styleId="af7">
    <w:name w:val="Hyperlink"/>
    <w:link w:val="25"/>
    <w:rsid w:val="004147B5"/>
    <w:rPr>
      <w:color w:val="0000FF"/>
      <w:u w:val="single"/>
    </w:rPr>
  </w:style>
  <w:style w:type="paragraph" w:customStyle="1" w:styleId="Footnote">
    <w:name w:val="Footnote"/>
    <w:link w:val="Footnote0"/>
    <w:rsid w:val="004147B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147B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147B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147B5"/>
    <w:rPr>
      <w:rFonts w:ascii="XO Thames" w:hAnsi="XO Thames"/>
      <w:b/>
      <w:sz w:val="28"/>
    </w:rPr>
  </w:style>
  <w:style w:type="paragraph" w:styleId="af8">
    <w:name w:val="footer"/>
    <w:basedOn w:val="a"/>
    <w:link w:val="af9"/>
    <w:rsid w:val="004147B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sid w:val="004147B5"/>
    <w:rPr>
      <w:sz w:val="24"/>
    </w:rPr>
  </w:style>
  <w:style w:type="paragraph" w:customStyle="1" w:styleId="HeaderandFooter">
    <w:name w:val="Header and Footer"/>
    <w:link w:val="HeaderandFooter0"/>
    <w:rsid w:val="004147B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147B5"/>
    <w:rPr>
      <w:rFonts w:ascii="XO Thames" w:hAnsi="XO Thames"/>
      <w:sz w:val="28"/>
    </w:rPr>
  </w:style>
  <w:style w:type="paragraph" w:styleId="afa">
    <w:name w:val="header"/>
    <w:basedOn w:val="a"/>
    <w:link w:val="afb"/>
    <w:rsid w:val="004147B5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1"/>
    <w:link w:val="afa"/>
    <w:rsid w:val="004147B5"/>
    <w:rPr>
      <w:sz w:val="24"/>
    </w:rPr>
  </w:style>
  <w:style w:type="paragraph" w:styleId="91">
    <w:name w:val="toc 9"/>
    <w:next w:val="a"/>
    <w:link w:val="92"/>
    <w:uiPriority w:val="39"/>
    <w:rsid w:val="004147B5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4147B5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  <w:rsid w:val="004147B5"/>
  </w:style>
  <w:style w:type="character" w:customStyle="1" w:styleId="17">
    <w:name w:val="Основной шрифт абзаца1"/>
    <w:link w:val="16"/>
    <w:rsid w:val="004147B5"/>
  </w:style>
  <w:style w:type="paragraph" w:styleId="81">
    <w:name w:val="toc 8"/>
    <w:next w:val="a"/>
    <w:link w:val="82"/>
    <w:uiPriority w:val="39"/>
    <w:rsid w:val="004147B5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4147B5"/>
    <w:rPr>
      <w:rFonts w:ascii="XO Thames" w:hAnsi="XO Thames"/>
      <w:sz w:val="28"/>
    </w:rPr>
  </w:style>
  <w:style w:type="paragraph" w:customStyle="1" w:styleId="18">
    <w:name w:val="Номер страницы1"/>
    <w:basedOn w:val="16"/>
    <w:link w:val="19"/>
    <w:rsid w:val="004147B5"/>
  </w:style>
  <w:style w:type="character" w:customStyle="1" w:styleId="19">
    <w:name w:val="Номер страницы1"/>
    <w:basedOn w:val="17"/>
    <w:link w:val="18"/>
    <w:rsid w:val="004147B5"/>
  </w:style>
  <w:style w:type="paragraph" w:customStyle="1" w:styleId="Endnote">
    <w:name w:val="Endnote"/>
    <w:link w:val="Endnote0"/>
    <w:rsid w:val="004147B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147B5"/>
    <w:rPr>
      <w:rFonts w:ascii="XO Thames" w:hAnsi="XO Thames"/>
      <w:sz w:val="22"/>
    </w:rPr>
  </w:style>
  <w:style w:type="paragraph" w:customStyle="1" w:styleId="ConsPlusCell">
    <w:name w:val="ConsPlusCell"/>
    <w:link w:val="ConsPlusCell0"/>
    <w:rsid w:val="004147B5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4147B5"/>
    <w:rPr>
      <w:rFonts w:ascii="Arial" w:hAnsi="Arial"/>
    </w:rPr>
  </w:style>
  <w:style w:type="paragraph" w:styleId="51">
    <w:name w:val="toc 5"/>
    <w:next w:val="a"/>
    <w:link w:val="52"/>
    <w:uiPriority w:val="39"/>
    <w:rsid w:val="004147B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147B5"/>
    <w:rPr>
      <w:rFonts w:ascii="XO Thames" w:hAnsi="XO Thames"/>
      <w:sz w:val="28"/>
    </w:rPr>
  </w:style>
  <w:style w:type="paragraph" w:styleId="afc">
    <w:name w:val="Subtitle"/>
    <w:next w:val="a"/>
    <w:link w:val="afd"/>
    <w:uiPriority w:val="11"/>
    <w:qFormat/>
    <w:rsid w:val="004147B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4147B5"/>
    <w:rPr>
      <w:rFonts w:ascii="XO Thames" w:hAnsi="XO Thames"/>
      <w:i/>
      <w:sz w:val="24"/>
    </w:rPr>
  </w:style>
  <w:style w:type="paragraph" w:customStyle="1" w:styleId="26">
    <w:name w:val="Основной шрифт абзаца2"/>
    <w:rsid w:val="004147B5"/>
  </w:style>
  <w:style w:type="paragraph" w:customStyle="1" w:styleId="toc10">
    <w:name w:val="toc 10"/>
    <w:next w:val="a"/>
    <w:link w:val="toc100"/>
    <w:uiPriority w:val="39"/>
    <w:rsid w:val="004147B5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4147B5"/>
    <w:rPr>
      <w:rFonts w:ascii="XO Thames" w:hAnsi="XO Thames"/>
      <w:sz w:val="28"/>
    </w:rPr>
  </w:style>
  <w:style w:type="paragraph" w:styleId="afe">
    <w:name w:val="Title"/>
    <w:next w:val="a"/>
    <w:link w:val="aff"/>
    <w:uiPriority w:val="10"/>
    <w:qFormat/>
    <w:rsid w:val="004147B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4147B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147B5"/>
    <w:rPr>
      <w:rFonts w:ascii="XO Thames" w:hAnsi="XO Thames"/>
      <w:b/>
      <w:sz w:val="24"/>
    </w:rPr>
  </w:style>
  <w:style w:type="paragraph" w:customStyle="1" w:styleId="1a">
    <w:name w:val="Обычный1"/>
    <w:link w:val="1b"/>
    <w:rsid w:val="004147B5"/>
    <w:rPr>
      <w:sz w:val="24"/>
    </w:rPr>
  </w:style>
  <w:style w:type="character" w:customStyle="1" w:styleId="1b">
    <w:name w:val="Обычный1"/>
    <w:link w:val="1a"/>
    <w:rsid w:val="004147B5"/>
    <w:rPr>
      <w:sz w:val="24"/>
    </w:rPr>
  </w:style>
  <w:style w:type="character" w:customStyle="1" w:styleId="20">
    <w:name w:val="Заголовок 2 Знак"/>
    <w:link w:val="2"/>
    <w:rsid w:val="004147B5"/>
    <w:rPr>
      <w:rFonts w:ascii="XO Thames" w:hAnsi="XO Thames"/>
      <w:b/>
      <w:sz w:val="28"/>
    </w:rPr>
  </w:style>
  <w:style w:type="table" w:styleId="aff0">
    <w:name w:val="Table Grid"/>
    <w:basedOn w:val="a1"/>
    <w:rsid w:val="004147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</dc:creator>
  <cp:lastModifiedBy>марина</cp:lastModifiedBy>
  <cp:revision>35</cp:revision>
  <cp:lastPrinted>2026-01-21T06:02:00Z</cp:lastPrinted>
  <dcterms:created xsi:type="dcterms:W3CDTF">2026-01-20T07:08:00Z</dcterms:created>
  <dcterms:modified xsi:type="dcterms:W3CDTF">2026-01-23T07:24:00Z</dcterms:modified>
</cp:coreProperties>
</file>